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CBA" w:rsidRDefault="00044CBA" w:rsidP="00044C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OBRAZLOŽENJE</w:t>
      </w:r>
    </w:p>
    <w:p w:rsidR="00044CBA" w:rsidRDefault="00044CBA" w:rsidP="00044C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44CBA" w:rsidRDefault="00044CBA" w:rsidP="00044C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OBRAZAC ISKAZA O PROCJENI UČINAKA PROPISA ZA NACRT PRIJEDLOGA ZAKONA </w:t>
      </w:r>
      <w:r w:rsidR="002653BC">
        <w:rPr>
          <w:rFonts w:ascii="Times New Roman" w:hAnsi="Times New Roman"/>
          <w:b/>
          <w:sz w:val="24"/>
          <w:szCs w:val="24"/>
        </w:rPr>
        <w:t>O DJELATNOSTIMA U ZDRAVSTVU</w:t>
      </w:r>
      <w:bookmarkStart w:id="0" w:name="_GoBack"/>
      <w:bookmarkEnd w:id="0"/>
    </w:p>
    <w:p w:rsidR="00044CBA" w:rsidRDefault="00044CBA" w:rsidP="00044CBA">
      <w:pPr>
        <w:shd w:val="clear" w:color="auto" w:fill="FFFFFF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044CBA" w:rsidRDefault="00044CBA" w:rsidP="00044CBA">
      <w:pPr>
        <w:shd w:val="clear" w:color="auto" w:fill="FFFFFF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Sukladno članku 18. Zakona o instrumentima politike boljih propisa („Narodne novine“, broj 155/23.) Ministarstvo zdravstva izrađuje Obrazac is</w:t>
      </w:r>
      <w:r w:rsidR="00043194">
        <w:rPr>
          <w:rFonts w:ascii="Times New Roman" w:hAnsi="Times New Roman"/>
          <w:sz w:val="24"/>
          <w:szCs w:val="24"/>
          <w:lang w:eastAsia="hr-HR"/>
        </w:rPr>
        <w:t xml:space="preserve">kaza o procjeni učinaka propisa </w:t>
      </w:r>
      <w:r w:rsidR="00E53774">
        <w:rPr>
          <w:rFonts w:ascii="Times New Roman" w:hAnsi="Times New Roman"/>
          <w:sz w:val="24"/>
          <w:szCs w:val="24"/>
          <w:lang w:eastAsia="hr-HR"/>
        </w:rPr>
        <w:t xml:space="preserve">za </w:t>
      </w:r>
      <w:r w:rsidRPr="00044CBA">
        <w:rPr>
          <w:rFonts w:ascii="Times New Roman" w:hAnsi="Times New Roman"/>
          <w:sz w:val="24"/>
          <w:szCs w:val="24"/>
          <w:lang w:eastAsia="hr-HR"/>
        </w:rPr>
        <w:t xml:space="preserve">Nacrt prijedloga zakona o djelatnostima u zdravstvu </w:t>
      </w:r>
      <w:r>
        <w:rPr>
          <w:rFonts w:ascii="Times New Roman" w:hAnsi="Times New Roman"/>
          <w:sz w:val="24"/>
          <w:szCs w:val="24"/>
          <w:lang w:eastAsia="hr-HR"/>
        </w:rPr>
        <w:t>te za isti provodi savjetovanje s javnošću istodobno sa savjetovanjem s javnošću za navedeni Nacrt prijedloga zakona.</w:t>
      </w:r>
    </w:p>
    <w:p w:rsidR="00BF1E87" w:rsidRDefault="00BF1E87"/>
    <w:sectPr w:rsidR="00BF1E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CBA"/>
    <w:rsid w:val="00043194"/>
    <w:rsid w:val="00044CBA"/>
    <w:rsid w:val="002653BC"/>
    <w:rsid w:val="00BF1E87"/>
    <w:rsid w:val="00E5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18B33"/>
  <w15:chartTrackingRefBased/>
  <w15:docId w15:val="{C0F77566-15BE-45E5-93B0-591EDE0F9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CB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66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392</Characters>
  <Application>Microsoft Office Word</Application>
  <DocSecurity>0</DocSecurity>
  <Lines>3</Lines>
  <Paragraphs>1</Paragraphs>
  <ScaleCrop>false</ScaleCrop>
  <Company>HP Inc.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Majić Adrijana</dc:creator>
  <cp:keywords/>
  <dc:description/>
  <cp:lastModifiedBy>Majić Adrijana</cp:lastModifiedBy>
  <cp:revision>4</cp:revision>
  <dcterms:created xsi:type="dcterms:W3CDTF">2026-07-14T08:38:00Z</dcterms:created>
  <dcterms:modified xsi:type="dcterms:W3CDTF">2026-07-14T12:02:00Z</dcterms:modified>
</cp:coreProperties>
</file>